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 часть Списка</w:t>
            </w:r>
          </w:p>
        </w:tc>
        <w:tc>
          <w:tcPr>
            <w:tcW w:w="1276" w:type="dxa"/>
          </w:tcPr>
          <w:p w:rsidR="00D3225C" w:rsidRPr="00C10D3E" w:rsidDel="009A16BB" w:rsidRDefault="0096318B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9D174F">
              <w:rPr>
                <w:rFonts w:ascii="Calibri" w:hAnsi="Calibri" w:cs="Calibri"/>
                <w:sz w:val="22"/>
                <w:szCs w:val="22"/>
              </w:rPr>
              <w:t>.1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D174F">
              <w:rPr>
                <w:rFonts w:ascii="Calibri" w:hAnsi="Calibri" w:cs="Calibri"/>
                <w:sz w:val="22"/>
                <w:szCs w:val="22"/>
              </w:rPr>
              <w:t>.20</w:t>
            </w:r>
            <w:r w:rsidR="00473DA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473DAB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484D">
              <w:rPr>
                <w:rFonts w:asciiTheme="minorHAnsi" w:hAnsiTheme="minorHAnsi" w:cs="Arial"/>
              </w:rPr>
              <w:t>Общество с ограниченной ответственностью «Управляющая компания «</w:t>
            </w:r>
            <w:r w:rsidR="0096318B">
              <w:rPr>
                <w:rFonts w:asciiTheme="minorHAnsi" w:hAnsiTheme="minorHAnsi" w:cs="Arial"/>
              </w:rPr>
              <w:t>Индустриальная недвижимость</w:t>
            </w:r>
            <w:r w:rsidRPr="002E484D">
              <w:rPr>
                <w:rFonts w:asciiTheme="minorHAnsi" w:hAnsiTheme="minorHAnsi" w:cs="Arial"/>
              </w:rPr>
              <w:t>»</w:t>
            </w:r>
          </w:p>
        </w:tc>
        <w:tc>
          <w:tcPr>
            <w:tcW w:w="2126" w:type="dxa"/>
          </w:tcPr>
          <w:p w:rsidR="00D3225C" w:rsidRPr="00C10D3E" w:rsidRDefault="0096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484D">
              <w:rPr>
                <w:rFonts w:asciiTheme="minorHAnsi" w:hAnsiTheme="minorHAnsi" w:cs="Arial"/>
              </w:rPr>
              <w:t>Общество с ограниченной ответственностью «Управляющая компания «</w:t>
            </w:r>
            <w:r>
              <w:rPr>
                <w:rFonts w:asciiTheme="minorHAnsi" w:hAnsiTheme="minorHAnsi" w:cs="Arial"/>
              </w:rPr>
              <w:t>Индустриальная недвижимость</w:t>
            </w:r>
            <w:r w:rsidRPr="002E484D">
              <w:rPr>
                <w:rFonts w:asciiTheme="minorHAnsi" w:hAnsiTheme="minorHAnsi" w:cs="Arial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473DA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Инвестиционный пай</w:t>
            </w:r>
          </w:p>
        </w:tc>
        <w:tc>
          <w:tcPr>
            <w:tcW w:w="1984" w:type="dxa"/>
          </w:tcPr>
          <w:p w:rsidR="00D3225C" w:rsidRPr="00C10D3E" w:rsidRDefault="0096318B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Закрыт</w:t>
            </w:r>
            <w:r>
              <w:rPr>
                <w:rFonts w:ascii="Calibri" w:eastAsia="Calibri" w:hAnsi="Calibri" w:cs="Calibri"/>
                <w:color w:val="000000" w:themeColor="text1"/>
              </w:rPr>
              <w:t>ый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паево</w:t>
            </w:r>
            <w:r>
              <w:rPr>
                <w:rFonts w:ascii="Calibri" w:eastAsia="Calibri" w:hAnsi="Calibri" w:cs="Calibri"/>
                <w:color w:val="000000" w:themeColor="text1"/>
              </w:rPr>
              <w:t>й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инвестиционн</w:t>
            </w:r>
            <w:r>
              <w:rPr>
                <w:rFonts w:ascii="Calibri" w:eastAsia="Calibri" w:hAnsi="Calibri" w:cs="Calibri"/>
                <w:color w:val="000000" w:themeColor="text1"/>
              </w:rPr>
              <w:t>ыйфонд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недвижимости «ПНК-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Рентал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»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3A22B7"/>
    <w:rsid w:val="004453C5"/>
    <w:rsid w:val="00473DAB"/>
    <w:rsid w:val="00506591"/>
    <w:rsid w:val="00507E12"/>
    <w:rsid w:val="00581CDE"/>
    <w:rsid w:val="005905A4"/>
    <w:rsid w:val="00595A5B"/>
    <w:rsid w:val="005D59A1"/>
    <w:rsid w:val="00674A8D"/>
    <w:rsid w:val="0070028B"/>
    <w:rsid w:val="0082472F"/>
    <w:rsid w:val="008A31C3"/>
    <w:rsid w:val="00907057"/>
    <w:rsid w:val="00937AF8"/>
    <w:rsid w:val="0096318B"/>
    <w:rsid w:val="009A16BB"/>
    <w:rsid w:val="009D174F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</cp:revision>
  <dcterms:created xsi:type="dcterms:W3CDTF">2021-04-14T12:09:00Z</dcterms:created>
  <dcterms:modified xsi:type="dcterms:W3CDTF">2021-04-14T12:09:00Z</dcterms:modified>
</cp:coreProperties>
</file>